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2D1" w:rsidRPr="006D3765" w:rsidRDefault="00822AA2">
      <w:pPr>
        <w:pStyle w:val="NormalWeb"/>
        <w:jc w:val="center"/>
        <w:rPr>
          <w:rFonts w:ascii="Britannic Bold" w:hAnsi="Britannic Bold"/>
          <w:sz w:val="28"/>
          <w:lang w:eastAsia="ja-JP"/>
        </w:rPr>
      </w:pPr>
      <w:r w:rsidRPr="006D3765">
        <w:rPr>
          <w:rFonts w:ascii="Britannic Bold" w:hAnsi="Britannic Bold"/>
          <w:sz w:val="28"/>
          <w:lang w:eastAsia="ja-JP"/>
        </w:rPr>
        <w:t>Consumer Report</w:t>
      </w:r>
    </w:p>
    <w:p w:rsidR="00F042D1" w:rsidRPr="006D3765" w:rsidRDefault="00822AA2">
      <w:pPr>
        <w:pStyle w:val="NormalWeb"/>
        <w:jc w:val="center"/>
        <w:rPr>
          <w:rFonts w:ascii="Britannic Bold" w:hAnsi="Britannic Bold"/>
          <w:sz w:val="28"/>
          <w:lang w:eastAsia="ja-JP"/>
        </w:rPr>
      </w:pPr>
      <w:r w:rsidRPr="006D3765">
        <w:rPr>
          <w:rFonts w:ascii="Britannic Bold" w:hAnsi="Britannic Bold"/>
          <w:sz w:val="28"/>
          <w:lang w:eastAsia="ja-JP"/>
        </w:rPr>
        <w:t>8th Grade English</w:t>
      </w:r>
    </w:p>
    <w:p w:rsidR="00F042D1" w:rsidRDefault="00F042D1">
      <w:pPr>
        <w:pStyle w:val="NormalWeb"/>
        <w:rPr>
          <w:rFonts w:ascii="Arial" w:hAnsi="Arial"/>
          <w:sz w:val="28"/>
          <w:lang w:eastAsia="ja-JP"/>
        </w:rPr>
      </w:pPr>
    </w:p>
    <w:p w:rsidR="00F042D1" w:rsidRPr="00046E87" w:rsidRDefault="00822AA2" w:rsidP="00046E87">
      <w:pPr>
        <w:pStyle w:val="NormalWeb"/>
        <w:ind w:firstLine="720"/>
        <w:rPr>
          <w:rFonts w:ascii="Book Antiqua" w:hAnsi="Book Antiqua"/>
          <w:szCs w:val="24"/>
          <w:lang w:eastAsia="ja-JP"/>
        </w:rPr>
      </w:pPr>
      <w:r w:rsidRPr="00046E87">
        <w:rPr>
          <w:rFonts w:ascii="Book Antiqua" w:hAnsi="Book Antiqua"/>
          <w:szCs w:val="24"/>
          <w:lang w:eastAsia="ja-JP"/>
        </w:rPr>
        <w:t xml:space="preserve">It’s Friday night at 7:30. You’ve just come home from Blockbuster with two videos, ready to pop the Orville </w:t>
      </w:r>
      <w:proofErr w:type="spellStart"/>
      <w:r w:rsidRPr="00046E87">
        <w:rPr>
          <w:rFonts w:ascii="Book Antiqua" w:hAnsi="Book Antiqua"/>
          <w:szCs w:val="24"/>
          <w:lang w:eastAsia="ja-JP"/>
        </w:rPr>
        <w:t>Reddenbacher</w:t>
      </w:r>
      <w:proofErr w:type="spellEnd"/>
      <w:r w:rsidRPr="00046E87">
        <w:rPr>
          <w:rFonts w:ascii="Book Antiqua" w:hAnsi="Book Antiqua"/>
          <w:szCs w:val="24"/>
          <w:lang w:eastAsia="ja-JP"/>
        </w:rPr>
        <w:t xml:space="preserve"> popcorn and put in the first movie. As you load the video, the </w:t>
      </w:r>
      <w:r w:rsidR="006D3765" w:rsidRPr="00046E87">
        <w:rPr>
          <w:rFonts w:ascii="Book Antiqua" w:hAnsi="Book Antiqua"/>
          <w:szCs w:val="24"/>
          <w:lang w:eastAsia="ja-JP"/>
        </w:rPr>
        <w:t>DVD</w:t>
      </w:r>
      <w:r w:rsidRPr="00046E87">
        <w:rPr>
          <w:rFonts w:ascii="Book Antiqua" w:hAnsi="Book Antiqua"/>
          <w:szCs w:val="24"/>
          <w:lang w:eastAsia="ja-JP"/>
        </w:rPr>
        <w:t xml:space="preserve"> clunks and starts to spew </w:t>
      </w:r>
      <w:r w:rsidR="006D3765" w:rsidRPr="00046E87">
        <w:rPr>
          <w:rFonts w:ascii="Book Antiqua" w:hAnsi="Book Antiqua"/>
          <w:szCs w:val="24"/>
          <w:lang w:eastAsia="ja-JP"/>
        </w:rPr>
        <w:t>smoke</w:t>
      </w:r>
      <w:r w:rsidRPr="00046E87">
        <w:rPr>
          <w:rFonts w:ascii="Book Antiqua" w:hAnsi="Book Antiqua"/>
          <w:szCs w:val="24"/>
          <w:lang w:eastAsia="ja-JP"/>
        </w:rPr>
        <w:t xml:space="preserve"> out the front of the </w:t>
      </w:r>
      <w:r w:rsidR="006D3765" w:rsidRPr="00046E87">
        <w:rPr>
          <w:rFonts w:ascii="Book Antiqua" w:hAnsi="Book Antiqua"/>
          <w:szCs w:val="24"/>
          <w:lang w:eastAsia="ja-JP"/>
        </w:rPr>
        <w:t>DVD</w:t>
      </w:r>
      <w:r w:rsidRPr="00046E87">
        <w:rPr>
          <w:rFonts w:ascii="Book Antiqua" w:hAnsi="Book Antiqua"/>
          <w:szCs w:val="24"/>
          <w:lang w:eastAsia="ja-JP"/>
        </w:rPr>
        <w:t xml:space="preserve">. It gasps its last breath, and shuts down permanently. Time for a new </w:t>
      </w:r>
      <w:r w:rsidR="006D3765" w:rsidRPr="00046E87">
        <w:rPr>
          <w:rFonts w:ascii="Book Antiqua" w:hAnsi="Book Antiqua"/>
          <w:szCs w:val="24"/>
          <w:lang w:eastAsia="ja-JP"/>
        </w:rPr>
        <w:t>DVD!</w:t>
      </w:r>
    </w:p>
    <w:p w:rsidR="00F042D1" w:rsidRPr="00046E87" w:rsidRDefault="00822AA2">
      <w:pPr>
        <w:pStyle w:val="NormalWeb"/>
        <w:rPr>
          <w:rFonts w:ascii="Book Antiqua" w:hAnsi="Book Antiqua"/>
          <w:szCs w:val="24"/>
          <w:lang w:eastAsia="ja-JP"/>
        </w:rPr>
      </w:pPr>
      <w:r w:rsidRPr="00046E87">
        <w:rPr>
          <w:rFonts w:ascii="Book Antiqua" w:hAnsi="Book Antiqua"/>
          <w:szCs w:val="24"/>
          <w:lang w:eastAsia="ja-JP"/>
        </w:rPr>
        <w:tab/>
        <w:t xml:space="preserve">Your family jumps in the car and heads to an electronics store, desperate for a new </w:t>
      </w:r>
      <w:r w:rsidR="006D3765" w:rsidRPr="00046E87">
        <w:rPr>
          <w:rFonts w:ascii="Book Antiqua" w:hAnsi="Book Antiqua"/>
          <w:szCs w:val="24"/>
          <w:lang w:eastAsia="ja-JP"/>
        </w:rPr>
        <w:t>DVD</w:t>
      </w:r>
      <w:r w:rsidRPr="00046E87">
        <w:rPr>
          <w:rFonts w:ascii="Book Antiqua" w:hAnsi="Book Antiqua"/>
          <w:szCs w:val="24"/>
          <w:lang w:eastAsia="ja-JP"/>
        </w:rPr>
        <w:t xml:space="preserve">. Once in the store, you are greeted by a salesman who takes you to the </w:t>
      </w:r>
      <w:r w:rsidR="006D3765" w:rsidRPr="00046E87">
        <w:rPr>
          <w:rFonts w:ascii="Book Antiqua" w:hAnsi="Book Antiqua"/>
          <w:szCs w:val="24"/>
          <w:lang w:eastAsia="ja-JP"/>
        </w:rPr>
        <w:t>DVD</w:t>
      </w:r>
      <w:r w:rsidRPr="00046E87">
        <w:rPr>
          <w:rFonts w:ascii="Book Antiqua" w:hAnsi="Book Antiqua"/>
          <w:szCs w:val="24"/>
          <w:lang w:eastAsia="ja-JP"/>
        </w:rPr>
        <w:t xml:space="preserve"> section and offers to show you what they are offering. By the time you leave the store, he has done his job; he sold you the most expensive </w:t>
      </w:r>
      <w:r w:rsidR="006D3765" w:rsidRPr="00046E87">
        <w:rPr>
          <w:rFonts w:ascii="Book Antiqua" w:hAnsi="Book Antiqua"/>
          <w:szCs w:val="24"/>
          <w:lang w:eastAsia="ja-JP"/>
        </w:rPr>
        <w:t>DVD/</w:t>
      </w:r>
      <w:proofErr w:type="spellStart"/>
      <w:r w:rsidR="006D3765" w:rsidRPr="00046E87">
        <w:rPr>
          <w:rFonts w:ascii="Book Antiqua" w:hAnsi="Book Antiqua"/>
          <w:szCs w:val="24"/>
          <w:lang w:eastAsia="ja-JP"/>
        </w:rPr>
        <w:t>Blu</w:t>
      </w:r>
      <w:proofErr w:type="spellEnd"/>
      <w:r w:rsidR="006D3765" w:rsidRPr="00046E87">
        <w:rPr>
          <w:rFonts w:ascii="Book Antiqua" w:hAnsi="Book Antiqua"/>
          <w:szCs w:val="24"/>
          <w:lang w:eastAsia="ja-JP"/>
        </w:rPr>
        <w:t xml:space="preserve"> Ray</w:t>
      </w:r>
      <w:r w:rsidRPr="00046E87">
        <w:rPr>
          <w:rFonts w:ascii="Book Antiqua" w:hAnsi="Book Antiqua"/>
          <w:szCs w:val="24"/>
          <w:lang w:eastAsia="ja-JP"/>
        </w:rPr>
        <w:t xml:space="preserve"> available and took advantage of your lack of research.</w:t>
      </w:r>
    </w:p>
    <w:p w:rsidR="00F042D1" w:rsidRPr="00046E87" w:rsidRDefault="00822AA2">
      <w:pPr>
        <w:pStyle w:val="NormalWeb"/>
        <w:rPr>
          <w:rFonts w:ascii="Book Antiqua" w:hAnsi="Book Antiqua"/>
          <w:szCs w:val="24"/>
          <w:lang w:eastAsia="ja-JP"/>
        </w:rPr>
      </w:pPr>
      <w:r w:rsidRPr="00046E87">
        <w:rPr>
          <w:rFonts w:ascii="Book Antiqua" w:hAnsi="Book Antiqua"/>
          <w:szCs w:val="24"/>
          <w:lang w:eastAsia="ja-JP"/>
        </w:rPr>
        <w:tab/>
        <w:t xml:space="preserve">Your assignment is to choose two or more comparable items to compare and create an article for </w:t>
      </w:r>
      <w:r w:rsidRPr="00046E87">
        <w:rPr>
          <w:rFonts w:ascii="Book Antiqua" w:hAnsi="Book Antiqua"/>
          <w:i/>
          <w:szCs w:val="24"/>
          <w:lang w:eastAsia="ja-JP"/>
        </w:rPr>
        <w:t>Consumer Reports</w:t>
      </w:r>
      <w:r w:rsidRPr="00046E87">
        <w:rPr>
          <w:rFonts w:ascii="Book Antiqua" w:hAnsi="Book Antiqua"/>
          <w:szCs w:val="24"/>
          <w:lang w:eastAsia="ja-JP"/>
        </w:rPr>
        <w:t xml:space="preserve"> magazine. The items you choose to compare should be similar in style, performance, etc., but should be different brands. Do not choose items that are by the same brand or dissimilar in performance!</w:t>
      </w:r>
    </w:p>
    <w:p w:rsidR="00F042D1" w:rsidRPr="00046E87" w:rsidRDefault="00822AA2">
      <w:pPr>
        <w:pStyle w:val="NormalWeb"/>
        <w:rPr>
          <w:rFonts w:ascii="Book Antiqua" w:hAnsi="Book Antiqua"/>
          <w:szCs w:val="24"/>
          <w:lang w:eastAsia="ja-JP"/>
        </w:rPr>
      </w:pPr>
      <w:r w:rsidRPr="00046E87">
        <w:rPr>
          <w:rFonts w:ascii="Book Antiqua" w:hAnsi="Book Antiqua"/>
          <w:szCs w:val="24"/>
          <w:lang w:eastAsia="ja-JP"/>
        </w:rPr>
        <w:tab/>
        <w:t xml:space="preserve">Once you choose your items, you should decide what your criteria should be for evaluating them. Price should be one area of comparison, since most consumers are concerned about spending money. Other than price, your categories for comparison should provide specific areas to compare. For example, in a comparison of </w:t>
      </w:r>
      <w:r w:rsidR="006D3765" w:rsidRPr="00046E87">
        <w:rPr>
          <w:rFonts w:ascii="Book Antiqua" w:hAnsi="Book Antiqua"/>
          <w:szCs w:val="24"/>
          <w:lang w:eastAsia="ja-JP"/>
        </w:rPr>
        <w:t>DVD’s</w:t>
      </w:r>
      <w:r w:rsidRPr="00046E87">
        <w:rPr>
          <w:rFonts w:ascii="Book Antiqua" w:hAnsi="Book Antiqua"/>
          <w:szCs w:val="24"/>
          <w:lang w:eastAsia="ja-JP"/>
        </w:rPr>
        <w:t xml:space="preserve">, cable readiness, </w:t>
      </w:r>
      <w:r w:rsidR="006D3765" w:rsidRPr="00046E87">
        <w:rPr>
          <w:rFonts w:ascii="Book Antiqua" w:hAnsi="Book Antiqua"/>
          <w:szCs w:val="24"/>
          <w:lang w:eastAsia="ja-JP"/>
        </w:rPr>
        <w:t>picture quality</w:t>
      </w:r>
      <w:r w:rsidRPr="00046E87">
        <w:rPr>
          <w:rFonts w:ascii="Book Antiqua" w:hAnsi="Book Antiqua"/>
          <w:szCs w:val="24"/>
          <w:lang w:eastAsia="ja-JP"/>
        </w:rPr>
        <w:t xml:space="preserve">, ease </w:t>
      </w:r>
      <w:r w:rsidR="006D3765" w:rsidRPr="00046E87">
        <w:rPr>
          <w:rFonts w:ascii="Book Antiqua" w:hAnsi="Book Antiqua"/>
          <w:szCs w:val="24"/>
          <w:lang w:eastAsia="ja-JP"/>
        </w:rPr>
        <w:t xml:space="preserve">of controls, and </w:t>
      </w:r>
      <w:proofErr w:type="spellStart"/>
      <w:r w:rsidR="006D3765" w:rsidRPr="00046E87">
        <w:rPr>
          <w:rFonts w:ascii="Book Antiqua" w:hAnsi="Book Antiqua"/>
          <w:szCs w:val="24"/>
          <w:lang w:eastAsia="ja-JP"/>
        </w:rPr>
        <w:t>imput</w:t>
      </w:r>
      <w:proofErr w:type="spellEnd"/>
      <w:r w:rsidR="006D3765" w:rsidRPr="00046E87">
        <w:rPr>
          <w:rFonts w:ascii="Book Antiqua" w:hAnsi="Book Antiqua"/>
          <w:szCs w:val="24"/>
          <w:lang w:eastAsia="ja-JP"/>
        </w:rPr>
        <w:t>/output jacks</w:t>
      </w:r>
      <w:r w:rsidRPr="00046E87">
        <w:rPr>
          <w:rFonts w:ascii="Book Antiqua" w:hAnsi="Book Antiqua"/>
          <w:szCs w:val="24"/>
          <w:lang w:eastAsia="ja-JP"/>
        </w:rPr>
        <w:t xml:space="preserve"> might be areas to compare. You should have a minimum of four categories to compare</w:t>
      </w:r>
      <w:r w:rsidR="006D3765" w:rsidRPr="00046E87">
        <w:rPr>
          <w:rFonts w:ascii="Book Antiqua" w:hAnsi="Book Antiqua"/>
          <w:szCs w:val="24"/>
          <w:lang w:eastAsia="ja-JP"/>
        </w:rPr>
        <w:t xml:space="preserve"> (excluding price)</w:t>
      </w:r>
      <w:r w:rsidRPr="00046E87">
        <w:rPr>
          <w:rFonts w:ascii="Book Antiqua" w:hAnsi="Book Antiqua"/>
          <w:szCs w:val="24"/>
          <w:lang w:eastAsia="ja-JP"/>
        </w:rPr>
        <w:t>.</w:t>
      </w:r>
    </w:p>
    <w:p w:rsidR="00F042D1" w:rsidRPr="00046E87" w:rsidRDefault="00822AA2">
      <w:pPr>
        <w:pStyle w:val="NormalWeb"/>
        <w:rPr>
          <w:rFonts w:ascii="Book Antiqua" w:hAnsi="Book Antiqua"/>
          <w:szCs w:val="24"/>
          <w:lang w:eastAsia="ja-JP"/>
        </w:rPr>
      </w:pPr>
      <w:r w:rsidRPr="00046E87">
        <w:rPr>
          <w:rFonts w:ascii="Book Antiqua" w:hAnsi="Book Antiqua"/>
          <w:szCs w:val="24"/>
          <w:lang w:eastAsia="ja-JP"/>
        </w:rPr>
        <w:tab/>
        <w:t>Once you have created the chart and completed the analysis, it’s time to present your findings. Your paper should have an introduction, where you introduce the two items, and a paragraph for each</w:t>
      </w:r>
      <w:r w:rsidR="006D3765" w:rsidRPr="00046E87">
        <w:rPr>
          <w:rFonts w:ascii="Book Antiqua" w:hAnsi="Book Antiqua"/>
          <w:szCs w:val="24"/>
          <w:lang w:eastAsia="ja-JP"/>
        </w:rPr>
        <w:t xml:space="preserve"> test/</w:t>
      </w:r>
      <w:r w:rsidRPr="00046E87">
        <w:rPr>
          <w:rFonts w:ascii="Book Antiqua" w:hAnsi="Book Antiqua"/>
          <w:szCs w:val="24"/>
          <w:lang w:eastAsia="ja-JP"/>
        </w:rPr>
        <w:t>area of contrast. The conclusion should give your overall product recommendation.</w:t>
      </w:r>
    </w:p>
    <w:p w:rsidR="00F042D1" w:rsidRDefault="00822AA2">
      <w:pPr>
        <w:pStyle w:val="NormalWeb"/>
        <w:rPr>
          <w:rFonts w:ascii="Book Antiqua" w:hAnsi="Book Antiqua"/>
          <w:szCs w:val="24"/>
          <w:lang w:eastAsia="ja-JP"/>
        </w:rPr>
      </w:pPr>
      <w:r w:rsidRPr="00046E87">
        <w:rPr>
          <w:rFonts w:ascii="Book Antiqua" w:hAnsi="Book Antiqua"/>
          <w:szCs w:val="24"/>
          <w:lang w:eastAsia="ja-JP"/>
        </w:rPr>
        <w:tab/>
        <w:t>Be a smart shopper! Be informed!</w:t>
      </w:r>
    </w:p>
    <w:p w:rsidR="00046E87" w:rsidRPr="00046E87" w:rsidRDefault="00046E87">
      <w:pPr>
        <w:pStyle w:val="NormalWeb"/>
        <w:rPr>
          <w:rFonts w:ascii="Book Antiqua" w:hAnsi="Book Antiqua"/>
          <w:szCs w:val="24"/>
          <w:lang w:eastAsia="ja-JP"/>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62"/>
        <w:gridCol w:w="2028"/>
        <w:gridCol w:w="2028"/>
        <w:gridCol w:w="2028"/>
        <w:gridCol w:w="1912"/>
      </w:tblGrid>
      <w:tr w:rsidR="00046E87" w:rsidTr="00046E87">
        <w:trPr>
          <w:trHeight w:val="385"/>
        </w:trPr>
        <w:tc>
          <w:tcPr>
            <w:tcW w:w="1562" w:type="dxa"/>
            <w:tcBorders>
              <w:top w:val="single" w:sz="4" w:space="0" w:color="auto"/>
              <w:left w:val="single" w:sz="4" w:space="0" w:color="auto"/>
              <w:bottom w:val="single" w:sz="4" w:space="0" w:color="auto"/>
              <w:right w:val="single" w:sz="4" w:space="0" w:color="auto"/>
            </w:tcBorders>
            <w:hideMark/>
          </w:tcPr>
          <w:p w:rsidR="00046E87" w:rsidRDefault="00046E87">
            <w:pPr>
              <w:rPr>
                <w:b/>
                <w:sz w:val="24"/>
              </w:rPr>
            </w:pPr>
            <w:r>
              <w:rPr>
                <w:b/>
              </w:rPr>
              <w:t>Focus</w:t>
            </w:r>
          </w:p>
        </w:tc>
        <w:tc>
          <w:tcPr>
            <w:tcW w:w="2028" w:type="dxa"/>
            <w:tcBorders>
              <w:top w:val="single" w:sz="4" w:space="0" w:color="auto"/>
              <w:left w:val="single" w:sz="4" w:space="0" w:color="auto"/>
              <w:bottom w:val="single" w:sz="4" w:space="0" w:color="auto"/>
              <w:right w:val="single" w:sz="4" w:space="0" w:color="auto"/>
            </w:tcBorders>
            <w:hideMark/>
          </w:tcPr>
          <w:p w:rsidR="00046E87" w:rsidRDefault="00046E87">
            <w:pPr>
              <w:rPr>
                <w:b/>
                <w:sz w:val="24"/>
              </w:rPr>
            </w:pPr>
            <w:r>
              <w:rPr>
                <w:b/>
              </w:rPr>
              <w:t>Content</w:t>
            </w:r>
          </w:p>
        </w:tc>
        <w:tc>
          <w:tcPr>
            <w:tcW w:w="2028" w:type="dxa"/>
            <w:tcBorders>
              <w:top w:val="single" w:sz="4" w:space="0" w:color="auto"/>
              <w:left w:val="single" w:sz="4" w:space="0" w:color="auto"/>
              <w:bottom w:val="single" w:sz="4" w:space="0" w:color="auto"/>
              <w:right w:val="single" w:sz="4" w:space="0" w:color="auto"/>
            </w:tcBorders>
            <w:hideMark/>
          </w:tcPr>
          <w:p w:rsidR="00046E87" w:rsidRDefault="00046E87">
            <w:pPr>
              <w:rPr>
                <w:b/>
                <w:sz w:val="24"/>
              </w:rPr>
            </w:pPr>
            <w:r>
              <w:rPr>
                <w:b/>
              </w:rPr>
              <w:t>Organization</w:t>
            </w:r>
          </w:p>
        </w:tc>
        <w:tc>
          <w:tcPr>
            <w:tcW w:w="2028" w:type="dxa"/>
            <w:tcBorders>
              <w:top w:val="single" w:sz="4" w:space="0" w:color="auto"/>
              <w:left w:val="single" w:sz="4" w:space="0" w:color="auto"/>
              <w:bottom w:val="single" w:sz="4" w:space="0" w:color="auto"/>
              <w:right w:val="single" w:sz="4" w:space="0" w:color="auto"/>
            </w:tcBorders>
            <w:hideMark/>
          </w:tcPr>
          <w:p w:rsidR="00046E87" w:rsidRDefault="00046E87">
            <w:pPr>
              <w:rPr>
                <w:b/>
                <w:sz w:val="24"/>
              </w:rPr>
            </w:pPr>
            <w:r>
              <w:rPr>
                <w:b/>
              </w:rPr>
              <w:t>Style</w:t>
            </w:r>
          </w:p>
        </w:tc>
        <w:tc>
          <w:tcPr>
            <w:tcW w:w="1912" w:type="dxa"/>
            <w:tcBorders>
              <w:top w:val="single" w:sz="4" w:space="0" w:color="auto"/>
              <w:left w:val="single" w:sz="4" w:space="0" w:color="auto"/>
              <w:bottom w:val="single" w:sz="4" w:space="0" w:color="auto"/>
              <w:right w:val="single" w:sz="4" w:space="0" w:color="auto"/>
            </w:tcBorders>
            <w:hideMark/>
          </w:tcPr>
          <w:p w:rsidR="00046E87" w:rsidRDefault="00046E87">
            <w:pPr>
              <w:rPr>
                <w:b/>
                <w:sz w:val="24"/>
              </w:rPr>
            </w:pPr>
            <w:r>
              <w:rPr>
                <w:b/>
              </w:rPr>
              <w:t>Conventions</w:t>
            </w:r>
          </w:p>
        </w:tc>
      </w:tr>
      <w:tr w:rsidR="00046E87" w:rsidTr="00046E87">
        <w:trPr>
          <w:trHeight w:val="629"/>
        </w:trPr>
        <w:tc>
          <w:tcPr>
            <w:tcW w:w="1562" w:type="dxa"/>
            <w:tcBorders>
              <w:top w:val="single" w:sz="4" w:space="0" w:color="auto"/>
              <w:left w:val="single" w:sz="4" w:space="0" w:color="auto"/>
              <w:bottom w:val="single" w:sz="4" w:space="0" w:color="auto"/>
              <w:right w:val="single" w:sz="4" w:space="0" w:color="auto"/>
            </w:tcBorders>
            <w:hideMark/>
          </w:tcPr>
          <w:p w:rsidR="00046E87" w:rsidRDefault="00046E87">
            <w:pPr>
              <w:rPr>
                <w:rFonts w:ascii="Times" w:eastAsia="Times" w:hAnsi="Times"/>
                <w:sz w:val="24"/>
              </w:rPr>
            </w:pPr>
            <w:r>
              <w:t>Sharp</w:t>
            </w:r>
          </w:p>
          <w:p w:rsidR="00046E87" w:rsidRDefault="00046E87">
            <w:pPr>
              <w:rPr>
                <w:sz w:val="24"/>
              </w:rPr>
            </w:pPr>
            <w:r>
              <w:t>4</w:t>
            </w:r>
          </w:p>
        </w:tc>
        <w:tc>
          <w:tcPr>
            <w:tcW w:w="2028" w:type="dxa"/>
            <w:tcBorders>
              <w:top w:val="single" w:sz="4" w:space="0" w:color="auto"/>
              <w:left w:val="single" w:sz="4" w:space="0" w:color="auto"/>
              <w:bottom w:val="single" w:sz="4" w:space="0" w:color="auto"/>
              <w:right w:val="single" w:sz="4" w:space="0" w:color="auto"/>
            </w:tcBorders>
            <w:hideMark/>
          </w:tcPr>
          <w:p w:rsidR="00046E87" w:rsidRDefault="00046E87">
            <w:pPr>
              <w:rPr>
                <w:rFonts w:ascii="Times" w:eastAsia="Times" w:hAnsi="Times"/>
                <w:sz w:val="24"/>
              </w:rPr>
            </w:pPr>
            <w:r>
              <w:t>Sophisticated</w:t>
            </w:r>
          </w:p>
          <w:p w:rsidR="00046E87" w:rsidRDefault="00046E87">
            <w:pPr>
              <w:rPr>
                <w:sz w:val="24"/>
              </w:rPr>
            </w:pPr>
            <w:r>
              <w:t>4</w:t>
            </w:r>
          </w:p>
        </w:tc>
        <w:tc>
          <w:tcPr>
            <w:tcW w:w="2028" w:type="dxa"/>
            <w:tcBorders>
              <w:top w:val="single" w:sz="4" w:space="0" w:color="auto"/>
              <w:left w:val="single" w:sz="4" w:space="0" w:color="auto"/>
              <w:bottom w:val="single" w:sz="4" w:space="0" w:color="auto"/>
              <w:right w:val="single" w:sz="4" w:space="0" w:color="auto"/>
            </w:tcBorders>
            <w:hideMark/>
          </w:tcPr>
          <w:p w:rsidR="00046E87" w:rsidRDefault="00046E87">
            <w:pPr>
              <w:rPr>
                <w:rFonts w:ascii="Times" w:eastAsia="Times" w:hAnsi="Times"/>
                <w:sz w:val="24"/>
              </w:rPr>
            </w:pPr>
            <w:r>
              <w:t>Sophisticated</w:t>
            </w:r>
          </w:p>
          <w:p w:rsidR="00046E87" w:rsidRDefault="00046E87">
            <w:pPr>
              <w:rPr>
                <w:sz w:val="24"/>
              </w:rPr>
            </w:pPr>
            <w:r>
              <w:t>4</w:t>
            </w:r>
          </w:p>
        </w:tc>
        <w:tc>
          <w:tcPr>
            <w:tcW w:w="2028" w:type="dxa"/>
            <w:tcBorders>
              <w:top w:val="single" w:sz="4" w:space="0" w:color="auto"/>
              <w:left w:val="single" w:sz="4" w:space="0" w:color="auto"/>
              <w:bottom w:val="single" w:sz="4" w:space="0" w:color="auto"/>
              <w:right w:val="single" w:sz="4" w:space="0" w:color="auto"/>
            </w:tcBorders>
            <w:hideMark/>
          </w:tcPr>
          <w:p w:rsidR="00046E87" w:rsidRDefault="00046E87">
            <w:pPr>
              <w:rPr>
                <w:rFonts w:ascii="Times" w:eastAsia="Times" w:hAnsi="Times"/>
                <w:sz w:val="24"/>
              </w:rPr>
            </w:pPr>
            <w:r>
              <w:t>Sophisticated</w:t>
            </w:r>
          </w:p>
          <w:p w:rsidR="00046E87" w:rsidRDefault="00046E87">
            <w:pPr>
              <w:rPr>
                <w:sz w:val="24"/>
              </w:rPr>
            </w:pPr>
            <w:r>
              <w:t>4</w:t>
            </w:r>
          </w:p>
        </w:tc>
        <w:tc>
          <w:tcPr>
            <w:tcW w:w="1912" w:type="dxa"/>
            <w:tcBorders>
              <w:top w:val="single" w:sz="4" w:space="0" w:color="auto"/>
              <w:left w:val="single" w:sz="4" w:space="0" w:color="auto"/>
              <w:bottom w:val="single" w:sz="4" w:space="0" w:color="auto"/>
              <w:right w:val="single" w:sz="4" w:space="0" w:color="auto"/>
            </w:tcBorders>
            <w:hideMark/>
          </w:tcPr>
          <w:p w:rsidR="00046E87" w:rsidRDefault="00046E87">
            <w:pPr>
              <w:rPr>
                <w:rFonts w:ascii="Times" w:eastAsia="Times" w:hAnsi="Times"/>
                <w:sz w:val="24"/>
              </w:rPr>
            </w:pPr>
            <w:r>
              <w:t>Controlled</w:t>
            </w:r>
          </w:p>
          <w:p w:rsidR="00046E87" w:rsidRDefault="00046E87">
            <w:pPr>
              <w:rPr>
                <w:sz w:val="24"/>
              </w:rPr>
            </w:pPr>
            <w:r>
              <w:t>4</w:t>
            </w:r>
          </w:p>
        </w:tc>
      </w:tr>
      <w:tr w:rsidR="00046E87" w:rsidTr="00046E87">
        <w:trPr>
          <w:trHeight w:val="585"/>
        </w:trPr>
        <w:tc>
          <w:tcPr>
            <w:tcW w:w="1562" w:type="dxa"/>
            <w:tcBorders>
              <w:top w:val="single" w:sz="4" w:space="0" w:color="auto"/>
              <w:left w:val="single" w:sz="4" w:space="0" w:color="auto"/>
              <w:bottom w:val="single" w:sz="4" w:space="0" w:color="auto"/>
              <w:right w:val="single" w:sz="4" w:space="0" w:color="auto"/>
            </w:tcBorders>
            <w:hideMark/>
          </w:tcPr>
          <w:p w:rsidR="00046E87" w:rsidRDefault="00046E87">
            <w:pPr>
              <w:rPr>
                <w:rFonts w:ascii="Times" w:eastAsia="Times" w:hAnsi="Times"/>
                <w:sz w:val="24"/>
              </w:rPr>
            </w:pPr>
            <w:r>
              <w:t>Sufficient</w:t>
            </w:r>
          </w:p>
          <w:p w:rsidR="00046E87" w:rsidRDefault="00046E87">
            <w:pPr>
              <w:rPr>
                <w:sz w:val="24"/>
              </w:rPr>
            </w:pPr>
            <w:r>
              <w:t>3</w:t>
            </w:r>
          </w:p>
        </w:tc>
        <w:tc>
          <w:tcPr>
            <w:tcW w:w="2028" w:type="dxa"/>
            <w:tcBorders>
              <w:top w:val="single" w:sz="4" w:space="0" w:color="auto"/>
              <w:left w:val="single" w:sz="4" w:space="0" w:color="auto"/>
              <w:bottom w:val="single" w:sz="4" w:space="0" w:color="auto"/>
              <w:right w:val="single" w:sz="4" w:space="0" w:color="auto"/>
            </w:tcBorders>
            <w:hideMark/>
          </w:tcPr>
          <w:p w:rsidR="00046E87" w:rsidRDefault="00046E87">
            <w:pPr>
              <w:rPr>
                <w:rFonts w:ascii="Times" w:eastAsia="Times" w:hAnsi="Times"/>
                <w:sz w:val="24"/>
              </w:rPr>
            </w:pPr>
            <w:r>
              <w:t>Sufficient</w:t>
            </w:r>
          </w:p>
          <w:p w:rsidR="00046E87" w:rsidRDefault="00046E87">
            <w:pPr>
              <w:rPr>
                <w:sz w:val="24"/>
              </w:rPr>
            </w:pPr>
            <w:r>
              <w:t>3</w:t>
            </w:r>
          </w:p>
        </w:tc>
        <w:tc>
          <w:tcPr>
            <w:tcW w:w="2028" w:type="dxa"/>
            <w:tcBorders>
              <w:top w:val="single" w:sz="4" w:space="0" w:color="auto"/>
              <w:left w:val="single" w:sz="4" w:space="0" w:color="auto"/>
              <w:bottom w:val="single" w:sz="4" w:space="0" w:color="auto"/>
              <w:right w:val="single" w:sz="4" w:space="0" w:color="auto"/>
            </w:tcBorders>
            <w:hideMark/>
          </w:tcPr>
          <w:p w:rsidR="00046E87" w:rsidRDefault="00046E87">
            <w:pPr>
              <w:rPr>
                <w:rFonts w:ascii="Times" w:eastAsia="Times" w:hAnsi="Times"/>
                <w:sz w:val="24"/>
              </w:rPr>
            </w:pPr>
            <w:r>
              <w:t>Functional</w:t>
            </w:r>
          </w:p>
          <w:p w:rsidR="00046E87" w:rsidRDefault="00046E87">
            <w:pPr>
              <w:rPr>
                <w:sz w:val="24"/>
              </w:rPr>
            </w:pPr>
            <w:r>
              <w:t>3</w:t>
            </w:r>
          </w:p>
        </w:tc>
        <w:tc>
          <w:tcPr>
            <w:tcW w:w="2028" w:type="dxa"/>
            <w:tcBorders>
              <w:top w:val="single" w:sz="4" w:space="0" w:color="auto"/>
              <w:left w:val="single" w:sz="4" w:space="0" w:color="auto"/>
              <w:bottom w:val="single" w:sz="4" w:space="0" w:color="auto"/>
              <w:right w:val="single" w:sz="4" w:space="0" w:color="auto"/>
            </w:tcBorders>
            <w:hideMark/>
          </w:tcPr>
          <w:p w:rsidR="00046E87" w:rsidRDefault="00046E87">
            <w:pPr>
              <w:rPr>
                <w:rFonts w:ascii="Times" w:eastAsia="Times" w:hAnsi="Times"/>
                <w:sz w:val="24"/>
              </w:rPr>
            </w:pPr>
            <w:r>
              <w:t>Generic</w:t>
            </w:r>
          </w:p>
          <w:p w:rsidR="00046E87" w:rsidRDefault="00046E87">
            <w:pPr>
              <w:rPr>
                <w:sz w:val="24"/>
              </w:rPr>
            </w:pPr>
            <w:r>
              <w:t>3</w:t>
            </w:r>
          </w:p>
        </w:tc>
        <w:tc>
          <w:tcPr>
            <w:tcW w:w="1912" w:type="dxa"/>
            <w:tcBorders>
              <w:top w:val="single" w:sz="4" w:space="0" w:color="auto"/>
              <w:left w:val="single" w:sz="4" w:space="0" w:color="auto"/>
              <w:bottom w:val="single" w:sz="4" w:space="0" w:color="auto"/>
              <w:right w:val="single" w:sz="4" w:space="0" w:color="auto"/>
            </w:tcBorders>
            <w:hideMark/>
          </w:tcPr>
          <w:p w:rsidR="00046E87" w:rsidRDefault="00046E87">
            <w:pPr>
              <w:rPr>
                <w:rFonts w:ascii="Times" w:eastAsia="Times" w:hAnsi="Times"/>
                <w:sz w:val="24"/>
              </w:rPr>
            </w:pPr>
            <w:r>
              <w:t>Sufficient</w:t>
            </w:r>
          </w:p>
          <w:p w:rsidR="00046E87" w:rsidRDefault="00046E87">
            <w:pPr>
              <w:rPr>
                <w:sz w:val="24"/>
              </w:rPr>
            </w:pPr>
            <w:r>
              <w:t>3</w:t>
            </w:r>
          </w:p>
        </w:tc>
      </w:tr>
      <w:tr w:rsidR="00046E87" w:rsidTr="00046E87">
        <w:trPr>
          <w:trHeight w:val="585"/>
        </w:trPr>
        <w:tc>
          <w:tcPr>
            <w:tcW w:w="1562" w:type="dxa"/>
            <w:tcBorders>
              <w:top w:val="single" w:sz="4" w:space="0" w:color="auto"/>
              <w:left w:val="single" w:sz="4" w:space="0" w:color="auto"/>
              <w:bottom w:val="single" w:sz="4" w:space="0" w:color="auto"/>
              <w:right w:val="single" w:sz="4" w:space="0" w:color="auto"/>
            </w:tcBorders>
            <w:hideMark/>
          </w:tcPr>
          <w:p w:rsidR="00046E87" w:rsidRDefault="00046E87">
            <w:pPr>
              <w:rPr>
                <w:rFonts w:ascii="Times" w:eastAsia="Times" w:hAnsi="Times"/>
                <w:sz w:val="24"/>
              </w:rPr>
            </w:pPr>
            <w:r>
              <w:t>Weak</w:t>
            </w:r>
          </w:p>
          <w:p w:rsidR="00046E87" w:rsidRDefault="00046E87">
            <w:pPr>
              <w:rPr>
                <w:sz w:val="24"/>
              </w:rPr>
            </w:pPr>
            <w:r>
              <w:t>2</w:t>
            </w:r>
          </w:p>
        </w:tc>
        <w:tc>
          <w:tcPr>
            <w:tcW w:w="2028" w:type="dxa"/>
            <w:tcBorders>
              <w:top w:val="single" w:sz="4" w:space="0" w:color="auto"/>
              <w:left w:val="single" w:sz="4" w:space="0" w:color="auto"/>
              <w:bottom w:val="single" w:sz="4" w:space="0" w:color="auto"/>
              <w:right w:val="single" w:sz="4" w:space="0" w:color="auto"/>
            </w:tcBorders>
            <w:hideMark/>
          </w:tcPr>
          <w:p w:rsidR="00046E87" w:rsidRDefault="00046E87">
            <w:pPr>
              <w:rPr>
                <w:rFonts w:ascii="Times" w:eastAsia="Times" w:hAnsi="Times"/>
                <w:sz w:val="24"/>
              </w:rPr>
            </w:pPr>
            <w:r>
              <w:t>Limited</w:t>
            </w:r>
          </w:p>
          <w:p w:rsidR="00046E87" w:rsidRDefault="00046E87">
            <w:pPr>
              <w:rPr>
                <w:sz w:val="24"/>
              </w:rPr>
            </w:pPr>
            <w:r>
              <w:t>2</w:t>
            </w:r>
          </w:p>
        </w:tc>
        <w:tc>
          <w:tcPr>
            <w:tcW w:w="2028" w:type="dxa"/>
            <w:tcBorders>
              <w:top w:val="single" w:sz="4" w:space="0" w:color="auto"/>
              <w:left w:val="single" w:sz="4" w:space="0" w:color="auto"/>
              <w:bottom w:val="single" w:sz="4" w:space="0" w:color="auto"/>
              <w:right w:val="single" w:sz="4" w:space="0" w:color="auto"/>
            </w:tcBorders>
            <w:hideMark/>
          </w:tcPr>
          <w:p w:rsidR="00046E87" w:rsidRDefault="00046E87">
            <w:pPr>
              <w:rPr>
                <w:rFonts w:ascii="Times" w:eastAsia="Times" w:hAnsi="Times"/>
                <w:sz w:val="24"/>
              </w:rPr>
            </w:pPr>
            <w:r>
              <w:t>Evident</w:t>
            </w:r>
          </w:p>
          <w:p w:rsidR="00046E87" w:rsidRDefault="00046E87">
            <w:pPr>
              <w:rPr>
                <w:sz w:val="24"/>
              </w:rPr>
            </w:pPr>
            <w:r>
              <w:t>2</w:t>
            </w:r>
          </w:p>
        </w:tc>
        <w:tc>
          <w:tcPr>
            <w:tcW w:w="2028" w:type="dxa"/>
            <w:tcBorders>
              <w:top w:val="single" w:sz="4" w:space="0" w:color="auto"/>
              <w:left w:val="single" w:sz="4" w:space="0" w:color="auto"/>
              <w:bottom w:val="single" w:sz="4" w:space="0" w:color="auto"/>
              <w:right w:val="single" w:sz="4" w:space="0" w:color="auto"/>
            </w:tcBorders>
            <w:hideMark/>
          </w:tcPr>
          <w:p w:rsidR="00046E87" w:rsidRDefault="00046E87">
            <w:pPr>
              <w:rPr>
                <w:rFonts w:ascii="Times" w:eastAsia="Times" w:hAnsi="Times"/>
                <w:sz w:val="24"/>
              </w:rPr>
            </w:pPr>
            <w:r>
              <w:t>Limited</w:t>
            </w:r>
          </w:p>
          <w:p w:rsidR="00046E87" w:rsidRDefault="00046E87">
            <w:pPr>
              <w:rPr>
                <w:sz w:val="24"/>
              </w:rPr>
            </w:pPr>
            <w:r>
              <w:t>2</w:t>
            </w:r>
          </w:p>
        </w:tc>
        <w:tc>
          <w:tcPr>
            <w:tcW w:w="1912" w:type="dxa"/>
            <w:tcBorders>
              <w:top w:val="single" w:sz="4" w:space="0" w:color="auto"/>
              <w:left w:val="single" w:sz="4" w:space="0" w:color="auto"/>
              <w:bottom w:val="single" w:sz="4" w:space="0" w:color="auto"/>
              <w:right w:val="single" w:sz="4" w:space="0" w:color="auto"/>
            </w:tcBorders>
            <w:hideMark/>
          </w:tcPr>
          <w:p w:rsidR="00046E87" w:rsidRDefault="00046E87">
            <w:pPr>
              <w:rPr>
                <w:rFonts w:ascii="Times" w:eastAsia="Times" w:hAnsi="Times"/>
                <w:sz w:val="24"/>
              </w:rPr>
            </w:pPr>
            <w:r>
              <w:t>Limited</w:t>
            </w:r>
          </w:p>
          <w:p w:rsidR="00046E87" w:rsidRDefault="00046E87">
            <w:pPr>
              <w:rPr>
                <w:sz w:val="24"/>
              </w:rPr>
            </w:pPr>
            <w:r>
              <w:t>2</w:t>
            </w:r>
          </w:p>
        </w:tc>
      </w:tr>
      <w:tr w:rsidR="00046E87" w:rsidTr="00046E87">
        <w:trPr>
          <w:trHeight w:val="629"/>
        </w:trPr>
        <w:tc>
          <w:tcPr>
            <w:tcW w:w="1562" w:type="dxa"/>
            <w:tcBorders>
              <w:top w:val="single" w:sz="4" w:space="0" w:color="auto"/>
              <w:left w:val="single" w:sz="4" w:space="0" w:color="auto"/>
              <w:bottom w:val="single" w:sz="4" w:space="0" w:color="auto"/>
              <w:right w:val="single" w:sz="4" w:space="0" w:color="auto"/>
            </w:tcBorders>
            <w:hideMark/>
          </w:tcPr>
          <w:p w:rsidR="00046E87" w:rsidRDefault="00046E87">
            <w:pPr>
              <w:rPr>
                <w:rFonts w:ascii="Times" w:eastAsia="Times" w:hAnsi="Times"/>
                <w:sz w:val="24"/>
              </w:rPr>
            </w:pPr>
            <w:r>
              <w:t>Minimal</w:t>
            </w:r>
          </w:p>
          <w:p w:rsidR="00046E87" w:rsidRDefault="00046E87">
            <w:pPr>
              <w:rPr>
                <w:sz w:val="24"/>
              </w:rPr>
            </w:pPr>
            <w:r>
              <w:t>1</w:t>
            </w:r>
          </w:p>
        </w:tc>
        <w:tc>
          <w:tcPr>
            <w:tcW w:w="2028" w:type="dxa"/>
            <w:tcBorders>
              <w:top w:val="single" w:sz="4" w:space="0" w:color="auto"/>
              <w:left w:val="single" w:sz="4" w:space="0" w:color="auto"/>
              <w:bottom w:val="single" w:sz="4" w:space="0" w:color="auto"/>
              <w:right w:val="single" w:sz="4" w:space="0" w:color="auto"/>
            </w:tcBorders>
            <w:hideMark/>
          </w:tcPr>
          <w:p w:rsidR="00046E87" w:rsidRDefault="00046E87">
            <w:pPr>
              <w:rPr>
                <w:rFonts w:ascii="Times" w:eastAsia="Times" w:hAnsi="Times"/>
                <w:sz w:val="24"/>
              </w:rPr>
            </w:pPr>
            <w:r>
              <w:t>Minimal</w:t>
            </w:r>
          </w:p>
          <w:p w:rsidR="00046E87" w:rsidRDefault="00046E87">
            <w:pPr>
              <w:rPr>
                <w:sz w:val="24"/>
              </w:rPr>
            </w:pPr>
            <w:r>
              <w:t>1</w:t>
            </w:r>
          </w:p>
        </w:tc>
        <w:tc>
          <w:tcPr>
            <w:tcW w:w="2028" w:type="dxa"/>
            <w:tcBorders>
              <w:top w:val="single" w:sz="4" w:space="0" w:color="auto"/>
              <w:left w:val="single" w:sz="4" w:space="0" w:color="auto"/>
              <w:bottom w:val="single" w:sz="4" w:space="0" w:color="auto"/>
              <w:right w:val="single" w:sz="4" w:space="0" w:color="auto"/>
            </w:tcBorders>
            <w:hideMark/>
          </w:tcPr>
          <w:p w:rsidR="00046E87" w:rsidRDefault="00046E87">
            <w:pPr>
              <w:rPr>
                <w:rFonts w:ascii="Times" w:eastAsia="Times" w:hAnsi="Times"/>
                <w:sz w:val="24"/>
              </w:rPr>
            </w:pPr>
            <w:r>
              <w:t>Confused</w:t>
            </w:r>
          </w:p>
          <w:p w:rsidR="00046E87" w:rsidRDefault="00046E87">
            <w:pPr>
              <w:rPr>
                <w:sz w:val="24"/>
              </w:rPr>
            </w:pPr>
            <w:r>
              <w:t>1</w:t>
            </w:r>
          </w:p>
        </w:tc>
        <w:tc>
          <w:tcPr>
            <w:tcW w:w="2028" w:type="dxa"/>
            <w:tcBorders>
              <w:top w:val="single" w:sz="4" w:space="0" w:color="auto"/>
              <w:left w:val="single" w:sz="4" w:space="0" w:color="auto"/>
              <w:bottom w:val="single" w:sz="4" w:space="0" w:color="auto"/>
              <w:right w:val="single" w:sz="4" w:space="0" w:color="auto"/>
            </w:tcBorders>
            <w:hideMark/>
          </w:tcPr>
          <w:p w:rsidR="00046E87" w:rsidRDefault="00046E87">
            <w:pPr>
              <w:rPr>
                <w:rFonts w:ascii="Times" w:eastAsia="Times" w:hAnsi="Times"/>
                <w:sz w:val="24"/>
              </w:rPr>
            </w:pPr>
            <w:r>
              <w:t>Minimal</w:t>
            </w:r>
          </w:p>
          <w:p w:rsidR="00046E87" w:rsidRDefault="00046E87">
            <w:pPr>
              <w:rPr>
                <w:sz w:val="24"/>
              </w:rPr>
            </w:pPr>
            <w:r>
              <w:t>1</w:t>
            </w:r>
          </w:p>
        </w:tc>
        <w:tc>
          <w:tcPr>
            <w:tcW w:w="1912" w:type="dxa"/>
            <w:tcBorders>
              <w:top w:val="single" w:sz="4" w:space="0" w:color="auto"/>
              <w:left w:val="single" w:sz="4" w:space="0" w:color="auto"/>
              <w:bottom w:val="single" w:sz="4" w:space="0" w:color="auto"/>
              <w:right w:val="single" w:sz="4" w:space="0" w:color="auto"/>
            </w:tcBorders>
            <w:hideMark/>
          </w:tcPr>
          <w:p w:rsidR="00046E87" w:rsidRDefault="00046E87">
            <w:pPr>
              <w:rPr>
                <w:rFonts w:ascii="Times" w:eastAsia="Times" w:hAnsi="Times"/>
                <w:sz w:val="24"/>
              </w:rPr>
            </w:pPr>
            <w:r>
              <w:t>Minimal</w:t>
            </w:r>
          </w:p>
          <w:p w:rsidR="00046E87" w:rsidRDefault="00046E87">
            <w:pPr>
              <w:rPr>
                <w:sz w:val="24"/>
              </w:rPr>
            </w:pPr>
            <w:r>
              <w:t>1</w:t>
            </w:r>
          </w:p>
        </w:tc>
      </w:tr>
    </w:tbl>
    <w:p w:rsidR="00046E87" w:rsidRDefault="00046E87" w:rsidP="00046E87">
      <w:pPr>
        <w:rPr>
          <w:rFonts w:ascii="Times" w:hAnsi="Times"/>
        </w:rPr>
      </w:pPr>
      <w:r>
        <w:t xml:space="preserve">    </w:t>
      </w:r>
      <w:proofErr w:type="gramStart"/>
      <w:r>
        <w:t>x3</w:t>
      </w:r>
      <w:proofErr w:type="gramEnd"/>
      <w:r>
        <w:tab/>
      </w:r>
      <w:r>
        <w:tab/>
      </w:r>
      <w:r>
        <w:tab/>
        <w:t>x5</w:t>
      </w:r>
      <w:r>
        <w:tab/>
      </w:r>
      <w:r>
        <w:tab/>
      </w:r>
      <w:r>
        <w:tab/>
        <w:t>x3</w:t>
      </w:r>
      <w:r>
        <w:tab/>
      </w:r>
      <w:r>
        <w:tab/>
      </w:r>
      <w:r>
        <w:tab/>
        <w:t>x3</w:t>
      </w:r>
      <w:r>
        <w:tab/>
      </w:r>
      <w:r>
        <w:tab/>
        <w:t>x5</w:t>
      </w:r>
    </w:p>
    <w:p w:rsidR="00046E87" w:rsidRDefault="00046E87" w:rsidP="00046E87">
      <w:r>
        <w:t>Name:</w:t>
      </w:r>
      <w:r>
        <w:tab/>
        <w:t>_________________________Grade: 8</w:t>
      </w:r>
      <w:r>
        <w:tab/>
        <w:t xml:space="preserve">      Narrative/Informative/Persuasive</w:t>
      </w:r>
    </w:p>
    <w:p w:rsidR="00046E87" w:rsidRDefault="00046E87">
      <w:pPr>
        <w:pStyle w:val="NormalWeb"/>
        <w:rPr>
          <w:rFonts w:ascii="Book Antiqua" w:hAnsi="Book Antiqua"/>
          <w:sz w:val="28"/>
          <w:lang w:eastAsia="ja-JP"/>
        </w:rPr>
      </w:pPr>
    </w:p>
    <w:p w:rsidR="00822AA2" w:rsidRDefault="00822AA2">
      <w:pPr>
        <w:rPr>
          <w:rFonts w:ascii="Book Antiqua" w:hAnsi="Book Antiqua"/>
          <w:sz w:val="28"/>
          <w:lang w:eastAsia="ja-JP"/>
        </w:rPr>
      </w:pPr>
    </w:p>
    <w:sectPr w:rsidR="00822AA2" w:rsidSect="00F042D1">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6D3765"/>
    <w:rsid w:val="00046E87"/>
    <w:rsid w:val="006D3765"/>
    <w:rsid w:val="00822AA2"/>
    <w:rsid w:val="00F042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2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rsid w:val="00F042D1"/>
    <w:rPr>
      <w:sz w:val="24"/>
    </w:rPr>
  </w:style>
  <w:style w:type="character" w:customStyle="1" w:styleId="z-BottomofForm1">
    <w:name w:val="z-Bottom of Form1"/>
    <w:rsid w:val="00F042D1"/>
    <w:rPr>
      <w:sz w:val="18"/>
    </w:rPr>
  </w:style>
  <w:style w:type="paragraph" w:styleId="Header">
    <w:name w:val="header"/>
    <w:basedOn w:val="z-TopofForm"/>
    <w:semiHidden/>
    <w:rsid w:val="00F042D1"/>
    <w:pPr>
      <w:jc w:val="center"/>
    </w:pPr>
    <w:rPr>
      <w:b/>
      <w:sz w:val="28"/>
    </w:rPr>
  </w:style>
  <w:style w:type="paragraph" w:styleId="NormalWeb">
    <w:name w:val="Normal (Web)"/>
    <w:basedOn w:val="z-TopofForm"/>
    <w:semiHidden/>
    <w:rsid w:val="00F042D1"/>
  </w:style>
  <w:style w:type="paragraph" w:styleId="Footer">
    <w:name w:val="footer"/>
    <w:basedOn w:val="z-TopofForm"/>
    <w:semiHidden/>
    <w:rsid w:val="00F042D1"/>
    <w:pPr>
      <w:jc w:val="center"/>
    </w:pPr>
    <w:rPr>
      <w:i/>
    </w:rPr>
  </w:style>
  <w:style w:type="paragraph" w:customStyle="1" w:styleId="HTMLAcronym1">
    <w:name w:val="HTML Acronym1"/>
    <w:basedOn w:val="z-TopofForm"/>
    <w:semiHidden/>
    <w:rsid w:val="00F042D1"/>
    <w:rPr>
      <w:sz w:val="20"/>
    </w:rPr>
  </w:style>
  <w:style w:type="character" w:customStyle="1" w:styleId="HTMLAddress1">
    <w:name w:val="HTML Address1"/>
    <w:semiHidden/>
    <w:rsid w:val="00F042D1"/>
    <w:rPr>
      <w:vertAlign w:val="superscript"/>
    </w:rPr>
  </w:style>
</w:styles>
</file>

<file path=word/webSettings.xml><?xml version="1.0" encoding="utf-8"?>
<w:webSettings xmlns:r="http://schemas.openxmlformats.org/officeDocument/2006/relationships" xmlns:w="http://schemas.openxmlformats.org/wordprocessingml/2006/main">
  <w:divs>
    <w:div w:id="143157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334</Words>
  <Characters>1909</Characters>
  <Application>Microsoft Office Word</Application>
  <DocSecurity>0</DocSecurity>
  <Lines>15</Lines>
  <Paragraphs>4</Paragraphs>
  <ScaleCrop>false</ScaleCrop>
  <Company>CLSD</Company>
  <LinksUpToDate>false</LinksUpToDate>
  <CharactersWithSpaces>2239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rtruex</dc:creator>
  <cp:lastModifiedBy>rtruex</cp:lastModifiedBy>
  <cp:revision>3</cp:revision>
  <dcterms:created xsi:type="dcterms:W3CDTF">2010-12-01T17:03:00Z</dcterms:created>
  <dcterms:modified xsi:type="dcterms:W3CDTF">2010-12-01T17:09:00Z</dcterms:modified>
</cp:coreProperties>
</file>